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CF3" w:rsidRDefault="008B6B89" w:rsidP="008174CE">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BC44D7">
        <w:rPr>
          <w:rFonts w:ascii="Times New Roman" w:hAnsi="Times New Roman" w:cs="Times New Roman"/>
          <w:sz w:val="26"/>
          <w:szCs w:val="26"/>
        </w:rPr>
        <w:t xml:space="preserve">    </w:t>
      </w:r>
      <w:r w:rsidRPr="00BC44D7">
        <w:rPr>
          <w:rFonts w:ascii="Times New Roman" w:hAnsi="Times New Roman" w:cs="Times New Roman"/>
          <w:b/>
          <w:sz w:val="26"/>
          <w:szCs w:val="26"/>
        </w:rPr>
        <w:t>CỘNG HÒA XÃ HỘI CHỦ NGHĨA VIỆT NAM</w:t>
      </w:r>
    </w:p>
    <w:p w:rsidR="008B6B89" w:rsidRDefault="008174CE" w:rsidP="008174CE">
      <w:pPr>
        <w:jc w:val="both"/>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495FFAF7" wp14:editId="022BB531">
                <wp:simplePos x="0" y="0"/>
                <wp:positionH relativeFrom="column">
                  <wp:posOffset>3310890</wp:posOffset>
                </wp:positionH>
                <wp:positionV relativeFrom="paragraph">
                  <wp:posOffset>207645</wp:posOffset>
                </wp:positionV>
                <wp:extent cx="2238375" cy="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A19B5A"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7pt,16.35pt" to="43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" strokecolor="black [3200]" strokeweight=".5pt">
                <v:stroke joinstyle="miter"/>
              </v:line>
            </w:pict>
          </mc:Fallback>
        </mc:AlternateContent>
      </w:r>
      <w:r w:rsidR="008B6B89">
        <w:rPr>
          <w:rFonts w:ascii="Times New Roman" w:hAnsi="Times New Roman" w:cs="Times New Roman"/>
          <w:sz w:val="26"/>
          <w:szCs w:val="26"/>
        </w:rPr>
        <w:t xml:space="preserve">LÝ TỰ TRỌNG TP. HỒ CHÍ MINH </w:t>
      </w:r>
      <w:r w:rsidR="00BC44D7">
        <w:rPr>
          <w:rFonts w:ascii="Times New Roman" w:hAnsi="Times New Roman" w:cs="Times New Roman"/>
          <w:sz w:val="26"/>
          <w:szCs w:val="26"/>
        </w:rPr>
        <w:t xml:space="preserve">                    </w:t>
      </w:r>
      <w:r w:rsidR="008B6B89" w:rsidRPr="00BC44D7">
        <w:rPr>
          <w:rFonts w:ascii="Times New Roman" w:hAnsi="Times New Roman" w:cs="Times New Roman"/>
          <w:b/>
          <w:sz w:val="28"/>
          <w:szCs w:val="26"/>
        </w:rPr>
        <w:t>Độc lập – Tự do – Hạnh phúc</w:t>
      </w:r>
    </w:p>
    <w:p w:rsidR="008B6B89" w:rsidRPr="00BC44D7" w:rsidRDefault="008B6B89" w:rsidP="008174CE">
      <w:pPr>
        <w:jc w:val="both"/>
        <w:rPr>
          <w:rFonts w:ascii="Times New Roman" w:hAnsi="Times New Roman" w:cs="Times New Roman"/>
          <w:b/>
          <w:sz w:val="26"/>
          <w:szCs w:val="26"/>
        </w:rPr>
      </w:pPr>
      <w:r w:rsidRPr="00BC44D7">
        <w:rPr>
          <w:rFonts w:ascii="Times New Roman" w:hAnsi="Times New Roman" w:cs="Times New Roman"/>
          <w:b/>
          <w:sz w:val="26"/>
          <w:szCs w:val="26"/>
        </w:rPr>
        <w:t xml:space="preserve">PHÒNG QUẢN LÝ KHOA HỌC – </w:t>
      </w:r>
    </w:p>
    <w:p w:rsidR="008B6B89" w:rsidRPr="00BC44D7" w:rsidRDefault="008174CE" w:rsidP="008174CE">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2BA653C" wp14:editId="23CA9E24">
                <wp:simplePos x="0" y="0"/>
                <wp:positionH relativeFrom="column">
                  <wp:posOffset>358140</wp:posOffset>
                </wp:positionH>
                <wp:positionV relativeFrom="paragraph">
                  <wp:posOffset>182245</wp:posOffset>
                </wp:positionV>
                <wp:extent cx="1543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988B6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14.35pt" to="149.7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" strokecolor="black [3200]" strokeweight=".5pt">
                <v:stroke joinstyle="miter"/>
              </v:line>
            </w:pict>
          </mc:Fallback>
        </mc:AlternateContent>
      </w:r>
      <w:r w:rsidR="00BC44D7">
        <w:rPr>
          <w:rFonts w:ascii="Times New Roman" w:hAnsi="Times New Roman" w:cs="Times New Roman"/>
          <w:b/>
          <w:sz w:val="26"/>
          <w:szCs w:val="26"/>
        </w:rPr>
        <w:t xml:space="preserve">         </w:t>
      </w:r>
      <w:r w:rsidR="008B6B89" w:rsidRPr="00BC44D7">
        <w:rPr>
          <w:rFonts w:ascii="Times New Roman" w:hAnsi="Times New Roman" w:cs="Times New Roman"/>
          <w:b/>
          <w:sz w:val="26"/>
          <w:szCs w:val="26"/>
        </w:rPr>
        <w:t>HỢP TÁC QUỐC TẾ</w:t>
      </w:r>
    </w:p>
    <w:p w:rsidR="008B6B89" w:rsidRDefault="008B6B89" w:rsidP="008174CE">
      <w:pPr>
        <w:jc w:val="both"/>
        <w:rPr>
          <w:rFonts w:ascii="Times New Roman" w:hAnsi="Times New Roman" w:cs="Times New Roman"/>
          <w:sz w:val="26"/>
          <w:szCs w:val="26"/>
        </w:rPr>
      </w:pPr>
    </w:p>
    <w:p w:rsidR="008B6B89" w:rsidRPr="00FF35AA" w:rsidRDefault="008B6B89" w:rsidP="008174CE">
      <w:pPr>
        <w:rPr>
          <w:rFonts w:ascii="Times New Roman" w:hAnsi="Times New Roman" w:cs="Times New Roman"/>
          <w:b/>
          <w:sz w:val="26"/>
          <w:szCs w:val="26"/>
        </w:rPr>
      </w:pPr>
      <w:r w:rsidRPr="00FF35AA">
        <w:rPr>
          <w:rFonts w:ascii="Times New Roman" w:hAnsi="Times New Roman" w:cs="Times New Roman"/>
          <w:b/>
          <w:sz w:val="28"/>
          <w:szCs w:val="26"/>
        </w:rPr>
        <w:t>BÁO CÁO</w:t>
      </w:r>
    </w:p>
    <w:p w:rsidR="008B6B89" w:rsidRPr="00FF35AA" w:rsidRDefault="008B6B89" w:rsidP="008174CE">
      <w:pPr>
        <w:rPr>
          <w:rFonts w:ascii="Times New Roman" w:hAnsi="Times New Roman" w:cs="Times New Roman"/>
          <w:b/>
          <w:sz w:val="26"/>
          <w:szCs w:val="26"/>
        </w:rPr>
      </w:pPr>
      <w:r w:rsidRPr="00FF35AA">
        <w:rPr>
          <w:rFonts w:ascii="Times New Roman" w:hAnsi="Times New Roman" w:cs="Times New Roman"/>
          <w:b/>
          <w:sz w:val="26"/>
          <w:szCs w:val="26"/>
        </w:rPr>
        <w:t>Về</w:t>
      </w:r>
      <w:r w:rsidR="008174CE">
        <w:rPr>
          <w:rFonts w:ascii="Times New Roman" w:hAnsi="Times New Roman" w:cs="Times New Roman"/>
          <w:b/>
          <w:sz w:val="26"/>
          <w:szCs w:val="26"/>
        </w:rPr>
        <w:t xml:space="preserve"> thông tin T</w:t>
      </w:r>
      <w:r w:rsidRPr="00FF35AA">
        <w:rPr>
          <w:rFonts w:ascii="Times New Roman" w:hAnsi="Times New Roman" w:cs="Times New Roman"/>
          <w:b/>
          <w:sz w:val="26"/>
          <w:szCs w:val="26"/>
        </w:rPr>
        <w:t>rường Đại học Joongbu, Hàn Quốc</w:t>
      </w:r>
    </w:p>
    <w:p w:rsidR="00BC44D7" w:rsidRDefault="00BC44D7" w:rsidP="008174CE">
      <w:pPr>
        <w:jc w:val="both"/>
        <w:rPr>
          <w:rFonts w:ascii="Times New Roman" w:hAnsi="Times New Roman" w:cs="Times New Roman"/>
          <w:sz w:val="26"/>
          <w:szCs w:val="26"/>
        </w:rPr>
      </w:pPr>
    </w:p>
    <w:p w:rsidR="008B6B89" w:rsidRPr="00BC44D7" w:rsidRDefault="008B6B89" w:rsidP="008174CE">
      <w:pPr>
        <w:jc w:val="both"/>
        <w:rPr>
          <w:rFonts w:ascii="Times New Roman" w:hAnsi="Times New Roman" w:cs="Times New Roman"/>
          <w:b/>
          <w:sz w:val="26"/>
          <w:szCs w:val="26"/>
        </w:rPr>
      </w:pPr>
      <w:r w:rsidRPr="00BC44D7">
        <w:rPr>
          <w:rFonts w:ascii="Times New Roman" w:hAnsi="Times New Roman" w:cs="Times New Roman"/>
          <w:b/>
          <w:sz w:val="26"/>
          <w:szCs w:val="26"/>
        </w:rPr>
        <w:t>1. Sơ lược về</w:t>
      </w:r>
      <w:r w:rsidR="008174CE">
        <w:rPr>
          <w:rFonts w:ascii="Times New Roman" w:hAnsi="Times New Roman" w:cs="Times New Roman"/>
          <w:b/>
          <w:sz w:val="26"/>
          <w:szCs w:val="26"/>
        </w:rPr>
        <w:t xml:space="preserve"> T</w:t>
      </w:r>
      <w:r w:rsidRPr="00BC44D7">
        <w:rPr>
          <w:rFonts w:ascii="Times New Roman" w:hAnsi="Times New Roman" w:cs="Times New Roman"/>
          <w:b/>
          <w:sz w:val="26"/>
          <w:szCs w:val="26"/>
        </w:rPr>
        <w:t>rường Đại học Joongbu, Hàn Quốc</w:t>
      </w:r>
    </w:p>
    <w:p w:rsidR="008B6B89" w:rsidRDefault="008B6B89" w:rsidP="008174CE">
      <w:pPr>
        <w:jc w:val="both"/>
        <w:rPr>
          <w:rFonts w:ascii="Times New Roman" w:hAnsi="Times New Roman" w:cs="Times New Roman"/>
          <w:sz w:val="26"/>
          <w:szCs w:val="26"/>
        </w:rPr>
      </w:pPr>
      <w:r>
        <w:rPr>
          <w:rFonts w:ascii="Times New Roman" w:hAnsi="Times New Roman" w:cs="Times New Roman"/>
          <w:sz w:val="26"/>
          <w:szCs w:val="26"/>
        </w:rPr>
        <w:t>- Đại học Joongbu được thành lậ</w:t>
      </w:r>
      <w:r w:rsidR="00F87910">
        <w:rPr>
          <w:rFonts w:ascii="Times New Roman" w:hAnsi="Times New Roman" w:cs="Times New Roman"/>
          <w:sz w:val="26"/>
          <w:szCs w:val="26"/>
        </w:rPr>
        <w:t>p ngày 29/02/1984</w:t>
      </w:r>
      <w:r>
        <w:rPr>
          <w:rFonts w:ascii="Times New Roman" w:hAnsi="Times New Roman" w:cs="Times New Roman"/>
          <w:sz w:val="26"/>
          <w:szCs w:val="26"/>
        </w:rPr>
        <w:t xml:space="preserve"> tại </w:t>
      </w:r>
      <w:r w:rsidR="00FF35AA">
        <w:rPr>
          <w:rFonts w:ascii="Times New Roman" w:hAnsi="Times New Roman" w:cs="Times New Roman"/>
          <w:sz w:val="26"/>
          <w:szCs w:val="26"/>
        </w:rPr>
        <w:t>Chungcheong, Hàn Quốc với mục tiêu cung cấp đầy đủ các kiến thức cho sinh viên nhằm đào tạo và phát triển các tài năng để đóng góp vào sự phát triển chung của đất nước và thế giới.</w:t>
      </w:r>
    </w:p>
    <w:p w:rsidR="00FF35AA" w:rsidRDefault="00FF35AA" w:rsidP="008174CE">
      <w:pPr>
        <w:jc w:val="both"/>
        <w:rPr>
          <w:rFonts w:ascii="Times New Roman" w:hAnsi="Times New Roman" w:cs="Times New Roman"/>
          <w:sz w:val="26"/>
          <w:szCs w:val="26"/>
        </w:rPr>
      </w:pPr>
      <w:r>
        <w:rPr>
          <w:rFonts w:ascii="Times New Roman" w:hAnsi="Times New Roman" w:cs="Times New Roman"/>
          <w:sz w:val="26"/>
          <w:szCs w:val="26"/>
        </w:rPr>
        <w:t>- Địa chỉ: 201, Daehak-ro, Chubu-myeon, Geumsan-gun, Chungcheongnam-do, Hàn Quốc</w:t>
      </w:r>
    </w:p>
    <w:p w:rsidR="00FF35AA" w:rsidRDefault="00FF35AA" w:rsidP="008174CE">
      <w:pPr>
        <w:jc w:val="both"/>
        <w:rPr>
          <w:rFonts w:ascii="Times New Roman" w:hAnsi="Times New Roman" w:cs="Times New Roman"/>
          <w:sz w:val="26"/>
          <w:szCs w:val="26"/>
        </w:rPr>
      </w:pPr>
      <w:r>
        <w:rPr>
          <w:rFonts w:ascii="Times New Roman" w:hAnsi="Times New Roman" w:cs="Times New Roman"/>
          <w:sz w:val="26"/>
          <w:szCs w:val="26"/>
        </w:rPr>
        <w:t xml:space="preserve">- Website: </w:t>
      </w:r>
      <w:hyperlink r:id="rId5" w:history="1">
        <w:r w:rsidR="00A375AF" w:rsidRPr="004131F2">
          <w:rPr>
            <w:rStyle w:val="Hyperlink"/>
            <w:rFonts w:ascii="Times New Roman" w:hAnsi="Times New Roman" w:cs="Times New Roman"/>
            <w:sz w:val="26"/>
            <w:szCs w:val="26"/>
          </w:rPr>
          <w:t>www.joongbu.ac.kr</w:t>
        </w:r>
      </w:hyperlink>
    </w:p>
    <w:p w:rsidR="00A375AF" w:rsidRDefault="00A375AF" w:rsidP="008174CE">
      <w:pPr>
        <w:jc w:val="both"/>
        <w:rPr>
          <w:rFonts w:ascii="Times New Roman" w:hAnsi="Times New Roman" w:cs="Times New Roman"/>
          <w:sz w:val="26"/>
          <w:szCs w:val="26"/>
        </w:rPr>
      </w:pPr>
      <w:r>
        <w:rPr>
          <w:rFonts w:ascii="Times New Roman" w:hAnsi="Times New Roman" w:cs="Times New Roman"/>
          <w:sz w:val="26"/>
          <w:szCs w:val="26"/>
        </w:rPr>
        <w:t>- Điện thoại: +82 41-750-6523</w:t>
      </w:r>
    </w:p>
    <w:p w:rsidR="00A375AF" w:rsidRDefault="00A375AF" w:rsidP="008174CE">
      <w:pPr>
        <w:jc w:val="both"/>
        <w:rPr>
          <w:rFonts w:ascii="Times New Roman" w:hAnsi="Times New Roman" w:cs="Times New Roman"/>
          <w:sz w:val="26"/>
          <w:szCs w:val="26"/>
        </w:rPr>
      </w:pPr>
      <w:r>
        <w:rPr>
          <w:rFonts w:ascii="Times New Roman" w:hAnsi="Times New Roman" w:cs="Times New Roman"/>
          <w:sz w:val="26"/>
          <w:szCs w:val="26"/>
        </w:rPr>
        <w:t>- Trường có 2 cơ sở chính:</w:t>
      </w:r>
    </w:p>
    <w:p w:rsidR="00A375AF" w:rsidRDefault="00A375AF" w:rsidP="008174CE">
      <w:pPr>
        <w:pStyle w:val="ListParagraph"/>
        <w:numPr>
          <w:ilvl w:val="0"/>
          <w:numId w:val="1"/>
        </w:numPr>
        <w:ind w:left="0" w:firstLine="426"/>
        <w:jc w:val="both"/>
        <w:rPr>
          <w:rFonts w:ascii="Times New Roman" w:hAnsi="Times New Roman" w:cs="Times New Roman"/>
          <w:sz w:val="26"/>
          <w:szCs w:val="26"/>
        </w:rPr>
      </w:pPr>
      <w:r>
        <w:rPr>
          <w:rFonts w:ascii="Times New Roman" w:hAnsi="Times New Roman" w:cs="Times New Roman"/>
          <w:sz w:val="26"/>
          <w:szCs w:val="26"/>
        </w:rPr>
        <w:t>Goyang Campus: ngay sát thủ đô Seoul, đào tạo 20 chuyên ngành vớ</w:t>
      </w:r>
      <w:r w:rsidR="008174CE">
        <w:rPr>
          <w:rFonts w:ascii="Times New Roman" w:hAnsi="Times New Roman" w:cs="Times New Roman"/>
          <w:sz w:val="26"/>
          <w:szCs w:val="26"/>
        </w:rPr>
        <w:t xml:space="preserve">i 3.480 sinh </w:t>
      </w:r>
      <w:r>
        <w:rPr>
          <w:rFonts w:ascii="Times New Roman" w:hAnsi="Times New Roman" w:cs="Times New Roman"/>
          <w:sz w:val="26"/>
          <w:szCs w:val="26"/>
        </w:rPr>
        <w:t>viên.</w:t>
      </w:r>
    </w:p>
    <w:p w:rsidR="00A375AF" w:rsidRDefault="00A375AF" w:rsidP="008174CE">
      <w:pPr>
        <w:pStyle w:val="ListParagraph"/>
        <w:numPr>
          <w:ilvl w:val="0"/>
          <w:numId w:val="1"/>
        </w:numPr>
        <w:ind w:left="0" w:firstLine="426"/>
        <w:jc w:val="both"/>
        <w:rPr>
          <w:rFonts w:ascii="Times New Roman" w:hAnsi="Times New Roman" w:cs="Times New Roman"/>
          <w:sz w:val="26"/>
          <w:szCs w:val="26"/>
        </w:rPr>
      </w:pPr>
      <w:r>
        <w:rPr>
          <w:rFonts w:ascii="Times New Roman" w:hAnsi="Times New Roman" w:cs="Times New Roman"/>
          <w:sz w:val="26"/>
          <w:szCs w:val="26"/>
        </w:rPr>
        <w:t>Geumsan Campus: tọa lạc tại thành phố Taeajeon, thành phố lớn thứ ba tại Hàn Quố</w:t>
      </w:r>
      <w:r w:rsidR="008174CE">
        <w:rPr>
          <w:rFonts w:ascii="Times New Roman" w:hAnsi="Times New Roman" w:cs="Times New Roman"/>
          <w:sz w:val="26"/>
          <w:szCs w:val="26"/>
        </w:rPr>
        <w:t xml:space="preserve">c, </w:t>
      </w:r>
      <w:r>
        <w:rPr>
          <w:rFonts w:ascii="Times New Roman" w:hAnsi="Times New Roman" w:cs="Times New Roman"/>
          <w:sz w:val="26"/>
          <w:szCs w:val="26"/>
        </w:rPr>
        <w:t>đào tạo 34 chuyên ngành với 5.190 sinh viên.</w:t>
      </w:r>
    </w:p>
    <w:p w:rsidR="00A375AF" w:rsidRPr="00BC44D7" w:rsidRDefault="00A375AF" w:rsidP="008174CE">
      <w:pPr>
        <w:jc w:val="both"/>
        <w:rPr>
          <w:rFonts w:ascii="Times New Roman" w:hAnsi="Times New Roman" w:cs="Times New Roman"/>
          <w:b/>
          <w:sz w:val="26"/>
          <w:szCs w:val="26"/>
        </w:rPr>
      </w:pPr>
      <w:r w:rsidRPr="00BC44D7">
        <w:rPr>
          <w:rFonts w:ascii="Times New Roman" w:hAnsi="Times New Roman" w:cs="Times New Roman"/>
          <w:b/>
          <w:sz w:val="26"/>
          <w:szCs w:val="26"/>
        </w:rPr>
        <w:t>2. Chương trình đào tạo củ</w:t>
      </w:r>
      <w:r w:rsidR="008174CE">
        <w:rPr>
          <w:rFonts w:ascii="Times New Roman" w:hAnsi="Times New Roman" w:cs="Times New Roman"/>
          <w:b/>
          <w:sz w:val="26"/>
          <w:szCs w:val="26"/>
        </w:rPr>
        <w:t>a T</w:t>
      </w:r>
      <w:r w:rsidRPr="00BC44D7">
        <w:rPr>
          <w:rFonts w:ascii="Times New Roman" w:hAnsi="Times New Roman" w:cs="Times New Roman"/>
          <w:b/>
          <w:sz w:val="26"/>
          <w:szCs w:val="26"/>
        </w:rPr>
        <w:t>rường</w:t>
      </w:r>
    </w:p>
    <w:p w:rsidR="00A375AF" w:rsidRDefault="008174CE" w:rsidP="008174CE">
      <w:pPr>
        <w:jc w:val="both"/>
        <w:rPr>
          <w:rFonts w:ascii="Times New Roman" w:hAnsi="Times New Roman" w:cs="Times New Roman"/>
          <w:sz w:val="26"/>
          <w:szCs w:val="26"/>
        </w:rPr>
      </w:pPr>
      <w:r>
        <w:rPr>
          <w:rFonts w:ascii="Times New Roman" w:hAnsi="Times New Roman" w:cs="Times New Roman"/>
          <w:sz w:val="26"/>
          <w:szCs w:val="26"/>
        </w:rPr>
        <w:t xml:space="preserve">- </w:t>
      </w:r>
      <w:r w:rsidR="00A375AF">
        <w:rPr>
          <w:rFonts w:ascii="Times New Roman" w:hAnsi="Times New Roman" w:cs="Times New Roman"/>
          <w:sz w:val="26"/>
          <w:szCs w:val="26"/>
        </w:rPr>
        <w:t>Trường Đại học Joong</w:t>
      </w:r>
      <w:r w:rsidR="0083023E">
        <w:rPr>
          <w:rFonts w:ascii="Times New Roman" w:hAnsi="Times New Roman" w:cs="Times New Roman"/>
          <w:sz w:val="26"/>
          <w:szCs w:val="26"/>
        </w:rPr>
        <w:t>bu có 5 trường Cao đẳng với 57</w:t>
      </w:r>
      <w:r w:rsidR="00A375AF">
        <w:rPr>
          <w:rFonts w:ascii="Times New Roman" w:hAnsi="Times New Roman" w:cs="Times New Roman"/>
          <w:sz w:val="26"/>
          <w:szCs w:val="26"/>
        </w:rPr>
        <w:t xml:space="preserve"> chuyên ngành cần thiết cho một xã hội hiện đại, các sinh viên có thể tìm được việc làm ngay sau khi tốt nghiệp chiếm 80% trong tổng số</w:t>
      </w:r>
      <w:r w:rsidR="0083023E">
        <w:rPr>
          <w:rFonts w:ascii="Times New Roman" w:hAnsi="Times New Roman" w:cs="Times New Roman"/>
          <w:sz w:val="26"/>
          <w:szCs w:val="26"/>
        </w:rPr>
        <w:t xml:space="preserve"> sinh viên cùng lĩnh vực của họ</w:t>
      </w:r>
      <w:r w:rsidR="00A375AF">
        <w:rPr>
          <w:rFonts w:ascii="Times New Roman" w:hAnsi="Times New Roman" w:cs="Times New Roman"/>
          <w:sz w:val="26"/>
          <w:szCs w:val="26"/>
        </w:rPr>
        <w:t>.</w:t>
      </w:r>
    </w:p>
    <w:p w:rsidR="00A375AF" w:rsidRDefault="0083023E" w:rsidP="008174CE">
      <w:pPr>
        <w:pStyle w:val="ListParagraph"/>
        <w:numPr>
          <w:ilvl w:val="0"/>
          <w:numId w:val="2"/>
        </w:numPr>
        <w:ind w:left="0" w:firstLine="360"/>
        <w:jc w:val="both"/>
        <w:rPr>
          <w:rFonts w:ascii="Times New Roman" w:hAnsi="Times New Roman" w:cs="Times New Roman"/>
          <w:sz w:val="26"/>
          <w:szCs w:val="26"/>
        </w:rPr>
      </w:pPr>
      <w:r>
        <w:rPr>
          <w:rFonts w:ascii="Times New Roman" w:hAnsi="Times New Roman" w:cs="Times New Roman"/>
          <w:sz w:val="26"/>
          <w:szCs w:val="26"/>
        </w:rPr>
        <w:t>Cao đẳng K</w:t>
      </w:r>
      <w:r w:rsidR="006F3194">
        <w:rPr>
          <w:rFonts w:ascii="Times New Roman" w:hAnsi="Times New Roman" w:cs="Times New Roman"/>
          <w:sz w:val="26"/>
          <w:szCs w:val="26"/>
        </w:rPr>
        <w:t>hoa học xã hội: Tiếng Hàn, Quản lý xã hội, Thư viện và Thông tin, Báo chí, Quảng cáo và Tiếp thị, Quản lý y tế, Phúc lợi và Dưỡng lão, Phúc lợi xã hội, Quản trị kinh doanh, Thương mại quốc tế, Mầm non, Giáo dục mầm non đặc biệt, Chuyên ngành tiểu học, Chuyên ngành phổ thông, Phát thanh truyền hình.</w:t>
      </w:r>
    </w:p>
    <w:p w:rsidR="006F3194" w:rsidRDefault="0083023E" w:rsidP="008174CE">
      <w:pPr>
        <w:pStyle w:val="ListParagraph"/>
        <w:numPr>
          <w:ilvl w:val="0"/>
          <w:numId w:val="2"/>
        </w:numPr>
        <w:ind w:left="0" w:firstLine="364"/>
        <w:jc w:val="both"/>
        <w:rPr>
          <w:rFonts w:ascii="Times New Roman" w:hAnsi="Times New Roman" w:cs="Times New Roman"/>
          <w:sz w:val="26"/>
          <w:szCs w:val="26"/>
        </w:rPr>
      </w:pPr>
      <w:r>
        <w:rPr>
          <w:rFonts w:ascii="Times New Roman" w:hAnsi="Times New Roman" w:cs="Times New Roman"/>
          <w:sz w:val="26"/>
          <w:szCs w:val="26"/>
        </w:rPr>
        <w:t>Cao đẳng Công nghệ</w:t>
      </w:r>
      <w:r w:rsidR="006F3194">
        <w:rPr>
          <w:rFonts w:ascii="Times New Roman" w:hAnsi="Times New Roman" w:cs="Times New Roman"/>
          <w:sz w:val="26"/>
          <w:szCs w:val="26"/>
        </w:rPr>
        <w:t xml:space="preserve"> và bảo vệ: Quản lý cảnh sát, Luật cảnh sát, Nhân viên thực thi pháp luật.</w:t>
      </w:r>
    </w:p>
    <w:p w:rsidR="006F3194" w:rsidRDefault="0083023E" w:rsidP="008174CE">
      <w:pPr>
        <w:pStyle w:val="ListParagraph"/>
        <w:numPr>
          <w:ilvl w:val="0"/>
          <w:numId w:val="2"/>
        </w:numPr>
        <w:ind w:left="0" w:firstLine="364"/>
        <w:jc w:val="both"/>
        <w:rPr>
          <w:rFonts w:ascii="Times New Roman" w:hAnsi="Times New Roman" w:cs="Times New Roman"/>
          <w:sz w:val="26"/>
          <w:szCs w:val="26"/>
        </w:rPr>
      </w:pPr>
      <w:r>
        <w:rPr>
          <w:rFonts w:ascii="Times New Roman" w:hAnsi="Times New Roman" w:cs="Times New Roman"/>
          <w:sz w:val="26"/>
          <w:szCs w:val="26"/>
        </w:rPr>
        <w:t xml:space="preserve">Cao đẳng </w:t>
      </w:r>
      <w:r w:rsidR="006F3194" w:rsidRPr="006F3194">
        <w:rPr>
          <w:rFonts w:ascii="Times New Roman" w:hAnsi="Times New Roman" w:cs="Times New Roman"/>
          <w:sz w:val="26"/>
          <w:szCs w:val="26"/>
        </w:rPr>
        <w:t xml:space="preserve">Du lịch và Y tế: Quản lý khách sạn, </w:t>
      </w:r>
      <w:r w:rsidR="006F3194">
        <w:rPr>
          <w:rFonts w:ascii="Times New Roman" w:hAnsi="Times New Roman" w:cs="Times New Roman"/>
          <w:sz w:val="26"/>
          <w:szCs w:val="26"/>
        </w:rPr>
        <w:t>Dịch vụ ẩm thực khách sạn, Quản lý du lịch, Dịch vụ hàng không, Khoa học đời sống và Ẩm thực, Khoa học mỹ phẩm, Y tế và Thảo dược, Khoa học Đông y, Dinh dưỡng và Ẩm thực, Điều dưỡng, Vật lý trị liệu, Tài nguyên vật nuôi.</w:t>
      </w:r>
    </w:p>
    <w:p w:rsidR="006F3194" w:rsidRDefault="0083023E" w:rsidP="008174CE">
      <w:pPr>
        <w:pStyle w:val="ListParagraph"/>
        <w:numPr>
          <w:ilvl w:val="0"/>
          <w:numId w:val="2"/>
        </w:numPr>
        <w:ind w:left="0" w:firstLine="426"/>
        <w:jc w:val="both"/>
        <w:rPr>
          <w:rFonts w:ascii="Times New Roman" w:hAnsi="Times New Roman" w:cs="Times New Roman"/>
          <w:sz w:val="26"/>
          <w:szCs w:val="26"/>
        </w:rPr>
      </w:pPr>
      <w:r>
        <w:rPr>
          <w:rFonts w:ascii="Times New Roman" w:hAnsi="Times New Roman" w:cs="Times New Roman"/>
          <w:sz w:val="26"/>
          <w:szCs w:val="26"/>
        </w:rPr>
        <w:t xml:space="preserve">Cao đẳng </w:t>
      </w:r>
      <w:r w:rsidR="006F3194">
        <w:rPr>
          <w:rFonts w:ascii="Times New Roman" w:hAnsi="Times New Roman" w:cs="Times New Roman"/>
          <w:sz w:val="26"/>
          <w:szCs w:val="26"/>
        </w:rPr>
        <w:t>Kỹ thuật: Thiết kế kiến trúc, Kỹ thuật xây dựng, Cảnh quan môi trường, Kỹ thuật phần mềm truyền thông, Bảo mật thông tin, Thông tin và Truyền thông, Quản lý tự động hóa, Kỹ thuật năng lượng mới, Xuất bản từ điển.</w:t>
      </w:r>
    </w:p>
    <w:p w:rsidR="006F3194" w:rsidRDefault="0083023E" w:rsidP="008174CE">
      <w:pPr>
        <w:pStyle w:val="ListParagraph"/>
        <w:numPr>
          <w:ilvl w:val="0"/>
          <w:numId w:val="2"/>
        </w:numPr>
        <w:ind w:left="0" w:firstLine="426"/>
        <w:jc w:val="both"/>
        <w:rPr>
          <w:rFonts w:ascii="Times New Roman" w:hAnsi="Times New Roman" w:cs="Times New Roman"/>
          <w:sz w:val="26"/>
          <w:szCs w:val="26"/>
        </w:rPr>
      </w:pPr>
      <w:r>
        <w:rPr>
          <w:rFonts w:ascii="Times New Roman" w:hAnsi="Times New Roman" w:cs="Times New Roman"/>
          <w:sz w:val="26"/>
          <w:szCs w:val="26"/>
        </w:rPr>
        <w:t xml:space="preserve">Cao đẳng </w:t>
      </w:r>
      <w:r w:rsidR="006F3194">
        <w:rPr>
          <w:rFonts w:ascii="Times New Roman" w:hAnsi="Times New Roman" w:cs="Times New Roman"/>
          <w:sz w:val="26"/>
          <w:szCs w:val="26"/>
        </w:rPr>
        <w:t>Vật lý và Nghệ thuật: Thiết kế công nghiệp, Truyện tranh, Đồ họa, Thiết kế thời trang, Phim ảnh kỹ thuật số, Thiết kế kịch và phim ảnh, Trang điểm nghệ thuật, Âm nhạc, Thực hành âm nhạc, Vật lý và Xã hội, Bản đồ Golf, Vật lý đặc biệt.</w:t>
      </w:r>
    </w:p>
    <w:p w:rsidR="006F3194" w:rsidRDefault="006F3194" w:rsidP="008174CE">
      <w:pPr>
        <w:jc w:val="both"/>
        <w:rPr>
          <w:rFonts w:ascii="Times New Roman" w:hAnsi="Times New Roman" w:cs="Times New Roman"/>
          <w:sz w:val="26"/>
          <w:szCs w:val="26"/>
        </w:rPr>
      </w:pPr>
      <w:r>
        <w:rPr>
          <w:rFonts w:ascii="Times New Roman" w:hAnsi="Times New Roman" w:cs="Times New Roman"/>
          <w:sz w:val="26"/>
          <w:szCs w:val="26"/>
        </w:rPr>
        <w:t>- Ngoài ra các sinh viên đã tốt nghiệp đạ</w:t>
      </w:r>
      <w:r w:rsidR="00F87910">
        <w:rPr>
          <w:rFonts w:ascii="Times New Roman" w:hAnsi="Times New Roman" w:cs="Times New Roman"/>
          <w:sz w:val="26"/>
          <w:szCs w:val="26"/>
        </w:rPr>
        <w:t>i</w:t>
      </w:r>
      <w:r>
        <w:rPr>
          <w:rFonts w:ascii="Times New Roman" w:hAnsi="Times New Roman" w:cs="Times New Roman"/>
          <w:sz w:val="26"/>
          <w:szCs w:val="26"/>
        </w:rPr>
        <w:t xml:space="preserve"> học</w:t>
      </w:r>
      <w:r w:rsidR="00F87910">
        <w:rPr>
          <w:rFonts w:ascii="Times New Roman" w:hAnsi="Times New Roman" w:cs="Times New Roman"/>
          <w:sz w:val="26"/>
          <w:szCs w:val="26"/>
        </w:rPr>
        <w:t xml:space="preserve"> có thế tham gia các chương trình cao học đào tạo Thạc sỹ và Tiến sỹ tạ</w:t>
      </w:r>
      <w:r w:rsidR="008174CE">
        <w:rPr>
          <w:rFonts w:ascii="Times New Roman" w:hAnsi="Times New Roman" w:cs="Times New Roman"/>
          <w:sz w:val="26"/>
          <w:szCs w:val="26"/>
        </w:rPr>
        <w:t>i T</w:t>
      </w:r>
      <w:bookmarkStart w:id="0" w:name="_GoBack"/>
      <w:bookmarkEnd w:id="0"/>
      <w:r w:rsidR="00F87910">
        <w:rPr>
          <w:rFonts w:ascii="Times New Roman" w:hAnsi="Times New Roman" w:cs="Times New Roman"/>
          <w:sz w:val="26"/>
          <w:szCs w:val="26"/>
        </w:rPr>
        <w:t>rường.</w:t>
      </w:r>
    </w:p>
    <w:p w:rsidR="00F87910" w:rsidRPr="00BC44D7" w:rsidRDefault="00BC44D7" w:rsidP="008174CE">
      <w:pPr>
        <w:jc w:val="both"/>
        <w:rPr>
          <w:rFonts w:ascii="Times New Roman" w:hAnsi="Times New Roman" w:cs="Times New Roman"/>
          <w:b/>
          <w:sz w:val="26"/>
          <w:szCs w:val="26"/>
        </w:rPr>
      </w:pPr>
      <w:r>
        <w:rPr>
          <w:rFonts w:ascii="Times New Roman" w:hAnsi="Times New Roman" w:cs="Times New Roman"/>
          <w:b/>
          <w:sz w:val="26"/>
          <w:szCs w:val="26"/>
        </w:rPr>
        <w:lastRenderedPageBreak/>
        <w:t>3. Học</w:t>
      </w:r>
      <w:r w:rsidR="00F87910" w:rsidRPr="00BC44D7">
        <w:rPr>
          <w:rFonts w:ascii="Times New Roman" w:hAnsi="Times New Roman" w:cs="Times New Roman"/>
          <w:b/>
          <w:sz w:val="26"/>
          <w:szCs w:val="26"/>
        </w:rPr>
        <w:t xml:space="preserve"> phí</w:t>
      </w:r>
    </w:p>
    <w:tbl>
      <w:tblPr>
        <w:tblStyle w:val="TableGrid"/>
        <w:tblW w:w="0" w:type="auto"/>
        <w:tblLook w:val="04A0" w:firstRow="1" w:lastRow="0" w:firstColumn="1" w:lastColumn="0" w:noHBand="0" w:noVBand="1"/>
      </w:tblPr>
      <w:tblGrid>
        <w:gridCol w:w="3256"/>
        <w:gridCol w:w="2693"/>
        <w:gridCol w:w="3729"/>
      </w:tblGrid>
      <w:tr w:rsidR="0083023E" w:rsidTr="00BC44D7">
        <w:tc>
          <w:tcPr>
            <w:tcW w:w="3256" w:type="dxa"/>
            <w:vAlign w:val="center"/>
          </w:tcPr>
          <w:p w:rsidR="0083023E" w:rsidRPr="00BC44D7" w:rsidRDefault="0083023E" w:rsidP="008174CE">
            <w:pPr>
              <w:rPr>
                <w:rFonts w:ascii="Times New Roman" w:hAnsi="Times New Roman" w:cs="Times New Roman"/>
                <w:b/>
                <w:sz w:val="26"/>
                <w:szCs w:val="26"/>
              </w:rPr>
            </w:pPr>
            <w:r w:rsidRPr="00BC44D7">
              <w:rPr>
                <w:rFonts w:ascii="Times New Roman" w:hAnsi="Times New Roman" w:cs="Times New Roman"/>
                <w:b/>
                <w:sz w:val="26"/>
                <w:szCs w:val="26"/>
              </w:rPr>
              <w:t>Khóa học</w:t>
            </w:r>
          </w:p>
        </w:tc>
        <w:tc>
          <w:tcPr>
            <w:tcW w:w="2693" w:type="dxa"/>
            <w:vAlign w:val="center"/>
          </w:tcPr>
          <w:p w:rsidR="0083023E" w:rsidRPr="00BC44D7" w:rsidRDefault="0083023E" w:rsidP="008174CE">
            <w:pPr>
              <w:rPr>
                <w:rFonts w:ascii="Times New Roman" w:hAnsi="Times New Roman" w:cs="Times New Roman"/>
                <w:b/>
                <w:sz w:val="26"/>
                <w:szCs w:val="26"/>
              </w:rPr>
            </w:pPr>
            <w:r w:rsidRPr="00BC44D7">
              <w:rPr>
                <w:rFonts w:ascii="Times New Roman" w:hAnsi="Times New Roman" w:cs="Times New Roman"/>
                <w:b/>
                <w:sz w:val="26"/>
                <w:szCs w:val="26"/>
              </w:rPr>
              <w:t>Phí đăng ký</w:t>
            </w:r>
          </w:p>
          <w:p w:rsidR="0083023E" w:rsidRPr="00BC44D7" w:rsidRDefault="0083023E" w:rsidP="008174CE">
            <w:pPr>
              <w:rPr>
                <w:rFonts w:ascii="Times New Roman" w:hAnsi="Times New Roman" w:cs="Times New Roman"/>
                <w:b/>
                <w:sz w:val="26"/>
                <w:szCs w:val="26"/>
              </w:rPr>
            </w:pPr>
            <w:r w:rsidRPr="00BC44D7">
              <w:rPr>
                <w:rFonts w:ascii="Times New Roman" w:hAnsi="Times New Roman" w:cs="Times New Roman"/>
                <w:b/>
                <w:sz w:val="26"/>
                <w:szCs w:val="26"/>
              </w:rPr>
              <w:t>(đóng 1 lần duy nhất)</w:t>
            </w:r>
          </w:p>
        </w:tc>
        <w:tc>
          <w:tcPr>
            <w:tcW w:w="3729" w:type="dxa"/>
            <w:vAlign w:val="center"/>
          </w:tcPr>
          <w:p w:rsidR="0083023E" w:rsidRPr="00BC44D7" w:rsidRDefault="0083023E" w:rsidP="008174CE">
            <w:pPr>
              <w:rPr>
                <w:rFonts w:ascii="Times New Roman" w:hAnsi="Times New Roman" w:cs="Times New Roman"/>
                <w:b/>
                <w:sz w:val="26"/>
                <w:szCs w:val="26"/>
              </w:rPr>
            </w:pPr>
            <w:r w:rsidRPr="00BC44D7">
              <w:rPr>
                <w:rFonts w:ascii="Times New Roman" w:hAnsi="Times New Roman" w:cs="Times New Roman"/>
                <w:b/>
                <w:sz w:val="26"/>
                <w:szCs w:val="26"/>
              </w:rPr>
              <w:t>Học phí</w:t>
            </w:r>
          </w:p>
        </w:tc>
      </w:tr>
      <w:tr w:rsidR="0083023E" w:rsidTr="00BC44D7">
        <w:tc>
          <w:tcPr>
            <w:tcW w:w="3256" w:type="dxa"/>
            <w:vAlign w:val="center"/>
          </w:tcPr>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Đại học</w:t>
            </w:r>
          </w:p>
        </w:tc>
        <w:tc>
          <w:tcPr>
            <w:tcW w:w="2693" w:type="dxa"/>
            <w:vAlign w:val="center"/>
          </w:tcPr>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600 USD</w:t>
            </w:r>
          </w:p>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 13.200.000 đồng</w:t>
            </w:r>
          </w:p>
        </w:tc>
        <w:tc>
          <w:tcPr>
            <w:tcW w:w="3729" w:type="dxa"/>
            <w:vAlign w:val="center"/>
          </w:tcPr>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3.200 – 4.000 USD</w:t>
            </w:r>
            <w:r w:rsidR="00BC44D7">
              <w:rPr>
                <w:rFonts w:ascii="Times New Roman" w:hAnsi="Times New Roman" w:cs="Times New Roman"/>
                <w:sz w:val="26"/>
                <w:szCs w:val="26"/>
              </w:rPr>
              <w:t xml:space="preserve"> (1 học kỳ)</w:t>
            </w:r>
          </w:p>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 70.400.000 – 88.000.000 đồng</w:t>
            </w:r>
          </w:p>
        </w:tc>
      </w:tr>
      <w:tr w:rsidR="0083023E" w:rsidTr="00BC44D7">
        <w:tc>
          <w:tcPr>
            <w:tcW w:w="3256" w:type="dxa"/>
            <w:vAlign w:val="center"/>
          </w:tcPr>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Thạc sỹ</w:t>
            </w:r>
          </w:p>
        </w:tc>
        <w:tc>
          <w:tcPr>
            <w:tcW w:w="2693" w:type="dxa"/>
            <w:vAlign w:val="center"/>
          </w:tcPr>
          <w:p w:rsidR="0083023E" w:rsidRDefault="0083023E" w:rsidP="008174CE">
            <w:pPr>
              <w:jc w:val="both"/>
              <w:rPr>
                <w:rFonts w:ascii="Times New Roman" w:hAnsi="Times New Roman" w:cs="Times New Roman"/>
                <w:sz w:val="26"/>
                <w:szCs w:val="26"/>
              </w:rPr>
            </w:pPr>
            <w:r>
              <w:rPr>
                <w:rFonts w:ascii="Times New Roman" w:hAnsi="Times New Roman" w:cs="Times New Roman"/>
                <w:sz w:val="26"/>
                <w:szCs w:val="26"/>
              </w:rPr>
              <w:t>550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12.100.000 đồng</w:t>
            </w:r>
          </w:p>
        </w:tc>
        <w:tc>
          <w:tcPr>
            <w:tcW w:w="3729" w:type="dxa"/>
            <w:vAlign w:val="center"/>
          </w:tcPr>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w:t>
            </w:r>
            <w:r w:rsidR="00BC44D7">
              <w:rPr>
                <w:rFonts w:ascii="Times New Roman" w:hAnsi="Times New Roman" w:cs="Times New Roman"/>
                <w:sz w:val="26"/>
                <w:szCs w:val="26"/>
              </w:rPr>
              <w:t xml:space="preserve"> </w:t>
            </w:r>
            <w:r>
              <w:rPr>
                <w:rFonts w:ascii="Times New Roman" w:hAnsi="Times New Roman" w:cs="Times New Roman"/>
                <w:sz w:val="26"/>
                <w:szCs w:val="26"/>
              </w:rPr>
              <w:t>Tốt nghiệp các Đại học chung:</w:t>
            </w:r>
          </w:p>
          <w:p w:rsidR="0083023E" w:rsidRDefault="0089129C" w:rsidP="008174CE">
            <w:pPr>
              <w:jc w:val="both"/>
              <w:rPr>
                <w:rFonts w:ascii="Times New Roman" w:hAnsi="Times New Roman" w:cs="Times New Roman"/>
                <w:sz w:val="26"/>
                <w:szCs w:val="26"/>
              </w:rPr>
            </w:pPr>
            <w:r>
              <w:rPr>
                <w:rFonts w:ascii="Times New Roman" w:hAnsi="Times New Roman" w:cs="Times New Roman"/>
                <w:sz w:val="26"/>
                <w:szCs w:val="26"/>
              </w:rPr>
              <w:t>3.000 – 3.950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66.000.000 – 86.900.000 đồng</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Tốt nghiệp các Đại học Nhân văn và Công nghiệp:</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3.200 – 3.700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70.400.000 – 81.400.000 đồng</w:t>
            </w:r>
          </w:p>
        </w:tc>
      </w:tr>
      <w:tr w:rsidR="0083023E" w:rsidTr="00BC44D7">
        <w:tc>
          <w:tcPr>
            <w:tcW w:w="3256" w:type="dxa"/>
            <w:vAlign w:val="center"/>
          </w:tcPr>
          <w:p w:rsidR="0083023E" w:rsidRDefault="0089129C" w:rsidP="008174CE">
            <w:pPr>
              <w:jc w:val="both"/>
              <w:rPr>
                <w:rFonts w:ascii="Times New Roman" w:hAnsi="Times New Roman" w:cs="Times New Roman"/>
                <w:sz w:val="26"/>
                <w:szCs w:val="26"/>
              </w:rPr>
            </w:pPr>
            <w:r>
              <w:rPr>
                <w:rFonts w:ascii="Times New Roman" w:hAnsi="Times New Roman" w:cs="Times New Roman"/>
                <w:sz w:val="26"/>
                <w:szCs w:val="26"/>
              </w:rPr>
              <w:t>Tiến sỹ</w:t>
            </w:r>
          </w:p>
        </w:tc>
        <w:tc>
          <w:tcPr>
            <w:tcW w:w="2693" w:type="dxa"/>
            <w:vAlign w:val="center"/>
          </w:tcPr>
          <w:p w:rsidR="0083023E" w:rsidRDefault="0089129C" w:rsidP="008174CE">
            <w:pPr>
              <w:jc w:val="both"/>
              <w:rPr>
                <w:rFonts w:ascii="Times New Roman" w:hAnsi="Times New Roman" w:cs="Times New Roman"/>
                <w:sz w:val="26"/>
                <w:szCs w:val="26"/>
              </w:rPr>
            </w:pPr>
            <w:r>
              <w:rPr>
                <w:rFonts w:ascii="Times New Roman" w:hAnsi="Times New Roman" w:cs="Times New Roman"/>
                <w:sz w:val="26"/>
                <w:szCs w:val="26"/>
              </w:rPr>
              <w:t>550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12.100.000 đồng</w:t>
            </w:r>
          </w:p>
        </w:tc>
        <w:tc>
          <w:tcPr>
            <w:tcW w:w="3729" w:type="dxa"/>
            <w:vAlign w:val="center"/>
          </w:tcPr>
          <w:p w:rsidR="0083023E" w:rsidRDefault="0089129C" w:rsidP="008174CE">
            <w:pPr>
              <w:jc w:val="both"/>
              <w:rPr>
                <w:rFonts w:ascii="Times New Roman" w:hAnsi="Times New Roman" w:cs="Times New Roman"/>
                <w:sz w:val="26"/>
                <w:szCs w:val="26"/>
              </w:rPr>
            </w:pPr>
            <w:r>
              <w:rPr>
                <w:rFonts w:ascii="Times New Roman" w:hAnsi="Times New Roman" w:cs="Times New Roman"/>
                <w:sz w:val="26"/>
                <w:szCs w:val="26"/>
              </w:rPr>
              <w:t>3.200 – 3.700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70.400.000 – 81.400.000 đồng</w:t>
            </w:r>
          </w:p>
        </w:tc>
      </w:tr>
      <w:tr w:rsidR="0089129C" w:rsidTr="00BC44D7">
        <w:tc>
          <w:tcPr>
            <w:tcW w:w="3256" w:type="dxa"/>
            <w:vAlign w:val="center"/>
          </w:tcPr>
          <w:p w:rsidR="00BC44D7" w:rsidRDefault="0089129C" w:rsidP="008174CE">
            <w:pPr>
              <w:jc w:val="both"/>
              <w:rPr>
                <w:rFonts w:ascii="Times New Roman" w:hAnsi="Times New Roman" w:cs="Times New Roman"/>
                <w:sz w:val="26"/>
                <w:szCs w:val="26"/>
              </w:rPr>
            </w:pPr>
            <w:r>
              <w:rPr>
                <w:rFonts w:ascii="Times New Roman" w:hAnsi="Times New Roman" w:cs="Times New Roman"/>
                <w:sz w:val="26"/>
                <w:szCs w:val="26"/>
              </w:rPr>
              <w:t>Tiế</w:t>
            </w:r>
            <w:r w:rsidR="00BC44D7">
              <w:rPr>
                <w:rFonts w:ascii="Times New Roman" w:hAnsi="Times New Roman" w:cs="Times New Roman"/>
                <w:sz w:val="26"/>
                <w:szCs w:val="26"/>
              </w:rPr>
              <w:t>ng Hàn</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(dài hạn</w:t>
            </w:r>
            <w:r w:rsidR="00BC44D7">
              <w:rPr>
                <w:rFonts w:ascii="Times New Roman" w:hAnsi="Times New Roman" w:cs="Times New Roman"/>
                <w:sz w:val="26"/>
                <w:szCs w:val="26"/>
              </w:rPr>
              <w:t>: 5 – 24 tháng</w:t>
            </w:r>
            <w:r>
              <w:rPr>
                <w:rFonts w:ascii="Times New Roman" w:hAnsi="Times New Roman" w:cs="Times New Roman"/>
                <w:sz w:val="26"/>
                <w:szCs w:val="26"/>
              </w:rPr>
              <w:t>)</w:t>
            </w:r>
          </w:p>
        </w:tc>
        <w:tc>
          <w:tcPr>
            <w:tcW w:w="2693" w:type="dxa"/>
            <w:vAlign w:val="center"/>
          </w:tcPr>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200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4.400.000 đồng</w:t>
            </w:r>
          </w:p>
        </w:tc>
        <w:tc>
          <w:tcPr>
            <w:tcW w:w="3729" w:type="dxa"/>
            <w:vAlign w:val="center"/>
          </w:tcPr>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1.750 USD (5 tháng)</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38.500.000 đồng</w:t>
            </w:r>
          </w:p>
        </w:tc>
      </w:tr>
      <w:tr w:rsidR="0089129C" w:rsidTr="00BC44D7">
        <w:tc>
          <w:tcPr>
            <w:tcW w:w="3256" w:type="dxa"/>
            <w:vAlign w:val="center"/>
          </w:tcPr>
          <w:p w:rsidR="00BC44D7" w:rsidRDefault="0089129C" w:rsidP="008174CE">
            <w:pPr>
              <w:jc w:val="both"/>
              <w:rPr>
                <w:rFonts w:ascii="Times New Roman" w:hAnsi="Times New Roman" w:cs="Times New Roman"/>
                <w:sz w:val="26"/>
                <w:szCs w:val="26"/>
              </w:rPr>
            </w:pPr>
            <w:r>
              <w:rPr>
                <w:rFonts w:ascii="Times New Roman" w:hAnsi="Times New Roman" w:cs="Times New Roman"/>
                <w:sz w:val="26"/>
                <w:szCs w:val="26"/>
              </w:rPr>
              <w:t>Tiế</w:t>
            </w:r>
            <w:r w:rsidR="00BC44D7">
              <w:rPr>
                <w:rFonts w:ascii="Times New Roman" w:hAnsi="Times New Roman" w:cs="Times New Roman"/>
                <w:sz w:val="26"/>
                <w:szCs w:val="26"/>
              </w:rPr>
              <w:t>ng Hàn</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(ngắn hạn</w:t>
            </w:r>
            <w:r w:rsidR="00BC44D7">
              <w:rPr>
                <w:rFonts w:ascii="Times New Roman" w:hAnsi="Times New Roman" w:cs="Times New Roman"/>
                <w:sz w:val="26"/>
                <w:szCs w:val="26"/>
              </w:rPr>
              <w:t>: 2 – 3 tháng</w:t>
            </w:r>
            <w:r>
              <w:rPr>
                <w:rFonts w:ascii="Times New Roman" w:hAnsi="Times New Roman" w:cs="Times New Roman"/>
                <w:sz w:val="26"/>
                <w:szCs w:val="26"/>
              </w:rPr>
              <w:t>)</w:t>
            </w:r>
          </w:p>
        </w:tc>
        <w:tc>
          <w:tcPr>
            <w:tcW w:w="2693" w:type="dxa"/>
            <w:vAlign w:val="center"/>
          </w:tcPr>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100 USD</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2.200.000 đồng</w:t>
            </w:r>
          </w:p>
        </w:tc>
        <w:tc>
          <w:tcPr>
            <w:tcW w:w="3729" w:type="dxa"/>
            <w:vAlign w:val="center"/>
          </w:tcPr>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900 USD (2 tháng)</w:t>
            </w:r>
          </w:p>
          <w:p w:rsidR="00BC44D7" w:rsidRDefault="00BC44D7" w:rsidP="008174CE">
            <w:pPr>
              <w:jc w:val="both"/>
              <w:rPr>
                <w:rFonts w:ascii="Times New Roman" w:hAnsi="Times New Roman" w:cs="Times New Roman"/>
                <w:sz w:val="26"/>
                <w:szCs w:val="26"/>
              </w:rPr>
            </w:pPr>
            <w:r>
              <w:rPr>
                <w:rFonts w:ascii="Times New Roman" w:hAnsi="Times New Roman" w:cs="Times New Roman"/>
                <w:sz w:val="26"/>
                <w:szCs w:val="26"/>
              </w:rPr>
              <w:t>≈ 19.800.000 đồng</w:t>
            </w:r>
          </w:p>
        </w:tc>
      </w:tr>
    </w:tbl>
    <w:p w:rsidR="00F87910" w:rsidRDefault="00BC44D7" w:rsidP="008174CE">
      <w:pPr>
        <w:jc w:val="both"/>
        <w:rPr>
          <w:rFonts w:ascii="Times New Roman" w:hAnsi="Times New Roman" w:cs="Times New Roman"/>
          <w:sz w:val="26"/>
          <w:szCs w:val="26"/>
        </w:rPr>
      </w:pPr>
      <w:r>
        <w:rPr>
          <w:rFonts w:ascii="Times New Roman" w:hAnsi="Times New Roman" w:cs="Times New Roman"/>
          <w:sz w:val="26"/>
          <w:szCs w:val="26"/>
        </w:rPr>
        <w:t xml:space="preserve">- Học </w:t>
      </w:r>
      <w:r w:rsidR="0089129C">
        <w:rPr>
          <w:rFonts w:ascii="Times New Roman" w:hAnsi="Times New Roman" w:cs="Times New Roman"/>
          <w:sz w:val="26"/>
          <w:szCs w:val="26"/>
        </w:rPr>
        <w:t>phí trên được ấn định vào tháng 5 năm 2014 và có thể thay đổi theo các quyết định nội bộ của Nhà trường.</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Học phí cụ thể phụ thuộc vào các chuyên ngành và lĩnh vực nghiên cứu.</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Học phí không bao gồm chi phí nhà ở (ký túc xá), phí đăng ký học sinh ngoại quốc, bảo hiểm, phí du lịch văn hóa và một số chi phí nhỏ khác.</w:t>
      </w:r>
    </w:p>
    <w:p w:rsidR="0089129C" w:rsidRPr="00BC44D7" w:rsidRDefault="0089129C" w:rsidP="008174CE">
      <w:pPr>
        <w:jc w:val="both"/>
        <w:rPr>
          <w:rFonts w:ascii="Times New Roman" w:hAnsi="Times New Roman" w:cs="Times New Roman"/>
          <w:b/>
          <w:sz w:val="26"/>
          <w:szCs w:val="26"/>
        </w:rPr>
      </w:pPr>
      <w:r w:rsidRPr="00BC44D7">
        <w:rPr>
          <w:rFonts w:ascii="Times New Roman" w:hAnsi="Times New Roman" w:cs="Times New Roman"/>
          <w:b/>
          <w:sz w:val="26"/>
          <w:szCs w:val="26"/>
        </w:rPr>
        <w:t>4. Học bổng (không áp dụng cho khóa học tiếng Hàn)</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Học bổng 30% dựa trên yêu cầu của các đối tác về giáo dục (các trường Đại học, Cao đẳng, Học viện).</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Học bổng 10 – 20% dựa trên kết quả bài kiểm tra TOPIK.</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Học bổng dựa trên kết quả tốt của các bài kiểm tra (nhiều hơn 4 tín chỉ).</w:t>
      </w:r>
    </w:p>
    <w:p w:rsidR="0089129C" w:rsidRDefault="0089129C" w:rsidP="008174CE">
      <w:pPr>
        <w:jc w:val="both"/>
        <w:rPr>
          <w:rFonts w:ascii="Times New Roman" w:hAnsi="Times New Roman" w:cs="Times New Roman"/>
          <w:sz w:val="26"/>
          <w:szCs w:val="26"/>
        </w:rPr>
      </w:pPr>
      <w:r>
        <w:rPr>
          <w:rFonts w:ascii="Times New Roman" w:hAnsi="Times New Roman" w:cs="Times New Roman"/>
          <w:sz w:val="26"/>
          <w:szCs w:val="26"/>
        </w:rPr>
        <w:t>- Các học bổng khuyến học khác.</w:t>
      </w:r>
    </w:p>
    <w:p w:rsidR="00BC44D7" w:rsidRDefault="00BC44D7" w:rsidP="008174CE">
      <w:pPr>
        <w:spacing w:before="120"/>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trên.</w:t>
      </w:r>
    </w:p>
    <w:p w:rsidR="008174CE" w:rsidRDefault="008174CE" w:rsidP="008174CE">
      <w:pPr>
        <w:jc w:val="right"/>
        <w:rPr>
          <w:rFonts w:ascii="Times New Roman" w:hAnsi="Times New Roman" w:cs="Times New Roman"/>
          <w:i/>
          <w:sz w:val="26"/>
          <w:szCs w:val="26"/>
        </w:rPr>
      </w:pPr>
    </w:p>
    <w:p w:rsidR="00BC44D7" w:rsidRPr="008174CE" w:rsidRDefault="00BC44D7" w:rsidP="008174CE">
      <w:pPr>
        <w:jc w:val="right"/>
        <w:rPr>
          <w:rFonts w:ascii="Times New Roman" w:hAnsi="Times New Roman" w:cs="Times New Roman"/>
          <w:i/>
          <w:sz w:val="26"/>
          <w:szCs w:val="26"/>
        </w:rPr>
      </w:pPr>
      <w:r w:rsidRPr="008174CE">
        <w:rPr>
          <w:rFonts w:ascii="Times New Roman" w:hAnsi="Times New Roman" w:cs="Times New Roman"/>
          <w:i/>
          <w:sz w:val="26"/>
          <w:szCs w:val="26"/>
        </w:rPr>
        <w:t>TP.</w:t>
      </w:r>
      <w:r w:rsidR="008174CE" w:rsidRPr="008174CE">
        <w:rPr>
          <w:rFonts w:ascii="Times New Roman" w:hAnsi="Times New Roman" w:cs="Times New Roman"/>
          <w:i/>
          <w:sz w:val="26"/>
          <w:szCs w:val="26"/>
        </w:rPr>
        <w:t xml:space="preserve"> </w:t>
      </w:r>
      <w:r w:rsidRPr="008174CE">
        <w:rPr>
          <w:rFonts w:ascii="Times New Roman" w:hAnsi="Times New Roman" w:cs="Times New Roman"/>
          <w:i/>
          <w:sz w:val="26"/>
          <w:szCs w:val="26"/>
        </w:rPr>
        <w:t xml:space="preserve">Hồ Chí Minh, </w:t>
      </w:r>
      <w:r w:rsidR="008174CE" w:rsidRPr="008174CE">
        <w:rPr>
          <w:rFonts w:ascii="Times New Roman" w:hAnsi="Times New Roman" w:cs="Times New Roman"/>
          <w:i/>
          <w:sz w:val="26"/>
          <w:szCs w:val="26"/>
        </w:rPr>
        <w:t>ngày 07 tháng 12 năm 2015</w:t>
      </w:r>
    </w:p>
    <w:p w:rsidR="008174CE" w:rsidRPr="008174CE" w:rsidRDefault="008174CE" w:rsidP="008174CE">
      <w:pPr>
        <w:jc w:val="both"/>
        <w:rPr>
          <w:rFonts w:ascii="Times New Roman" w:hAnsi="Times New Roman" w:cs="Times New Roman"/>
          <w:b/>
          <w:sz w:val="26"/>
          <w:szCs w:val="26"/>
        </w:rPr>
      </w:pPr>
      <w:r>
        <w:rPr>
          <w:rFonts w:ascii="Times New Roman" w:hAnsi="Times New Roman" w:cs="Times New Roman"/>
          <w:sz w:val="26"/>
          <w:szCs w:val="26"/>
        </w:rPr>
        <w:t xml:space="preserve">                   </w:t>
      </w:r>
      <w:r w:rsidRPr="008174CE">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Pr="008174CE">
        <w:rPr>
          <w:rFonts w:ascii="Times New Roman" w:hAnsi="Times New Roman" w:cs="Times New Roman"/>
          <w:b/>
          <w:sz w:val="26"/>
          <w:szCs w:val="26"/>
        </w:rPr>
        <w:t>PHÒNG QLKH – HTQT</w:t>
      </w:r>
    </w:p>
    <w:p w:rsidR="008174CE" w:rsidRDefault="008174CE" w:rsidP="008174CE">
      <w:pPr>
        <w:jc w:val="both"/>
        <w:rPr>
          <w:rFonts w:ascii="Times New Roman" w:hAnsi="Times New Roman" w:cs="Times New Roman"/>
          <w:sz w:val="26"/>
          <w:szCs w:val="26"/>
        </w:rPr>
      </w:pPr>
    </w:p>
    <w:p w:rsidR="008174CE" w:rsidRDefault="008174CE" w:rsidP="008174CE">
      <w:pPr>
        <w:jc w:val="both"/>
        <w:rPr>
          <w:rFonts w:ascii="Times New Roman" w:hAnsi="Times New Roman" w:cs="Times New Roman"/>
          <w:sz w:val="26"/>
          <w:szCs w:val="26"/>
        </w:rPr>
      </w:pPr>
    </w:p>
    <w:p w:rsidR="008174CE" w:rsidRDefault="008174CE" w:rsidP="008174CE">
      <w:pPr>
        <w:jc w:val="both"/>
        <w:rPr>
          <w:rFonts w:ascii="Times New Roman" w:hAnsi="Times New Roman" w:cs="Times New Roman"/>
          <w:sz w:val="26"/>
          <w:szCs w:val="26"/>
        </w:rPr>
      </w:pPr>
    </w:p>
    <w:p w:rsidR="008174CE" w:rsidRDefault="008174CE" w:rsidP="008174CE">
      <w:pPr>
        <w:jc w:val="both"/>
        <w:rPr>
          <w:rFonts w:ascii="Times New Roman" w:hAnsi="Times New Roman" w:cs="Times New Roman"/>
          <w:sz w:val="26"/>
          <w:szCs w:val="26"/>
        </w:rPr>
      </w:pPr>
    </w:p>
    <w:p w:rsidR="008174CE" w:rsidRPr="008174CE" w:rsidRDefault="008174CE" w:rsidP="008174CE">
      <w:pPr>
        <w:jc w:val="both"/>
        <w:rPr>
          <w:rFonts w:ascii="Times New Roman" w:hAnsi="Times New Roman" w:cs="Times New Roman"/>
          <w:b/>
          <w:sz w:val="26"/>
          <w:szCs w:val="26"/>
        </w:rPr>
      </w:pPr>
      <w:r>
        <w:rPr>
          <w:rFonts w:ascii="Times New Roman" w:hAnsi="Times New Roman" w:cs="Times New Roman"/>
          <w:b/>
          <w:sz w:val="26"/>
          <w:szCs w:val="26"/>
        </w:rPr>
        <w:t xml:space="preserve">                   </w:t>
      </w:r>
      <w:r w:rsidRPr="008174CE">
        <w:rPr>
          <w:rFonts w:ascii="Times New Roman" w:hAnsi="Times New Roman" w:cs="Times New Roman"/>
          <w:b/>
          <w:sz w:val="26"/>
          <w:szCs w:val="26"/>
        </w:rPr>
        <w:t xml:space="preserve">Phạm Hữu Lộc </w:t>
      </w:r>
      <w:r>
        <w:rPr>
          <w:rFonts w:ascii="Times New Roman" w:hAnsi="Times New Roman" w:cs="Times New Roman"/>
          <w:b/>
          <w:sz w:val="26"/>
          <w:szCs w:val="26"/>
        </w:rPr>
        <w:t xml:space="preserve">                                                  </w:t>
      </w:r>
      <w:r w:rsidRPr="008174CE">
        <w:rPr>
          <w:rFonts w:ascii="Times New Roman" w:hAnsi="Times New Roman" w:cs="Times New Roman"/>
          <w:b/>
          <w:sz w:val="26"/>
          <w:szCs w:val="26"/>
        </w:rPr>
        <w:t>Nguyễn Ngọc Trang</w:t>
      </w:r>
    </w:p>
    <w:sectPr w:rsidR="008174CE" w:rsidRPr="008174CE" w:rsidSect="008B6B89">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6E0E4D"/>
    <w:multiLevelType w:val="hybridMultilevel"/>
    <w:tmpl w:val="A34E5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F8368A"/>
    <w:multiLevelType w:val="hybridMultilevel"/>
    <w:tmpl w:val="FF04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B89"/>
    <w:rsid w:val="00144CF3"/>
    <w:rsid w:val="006F3194"/>
    <w:rsid w:val="008174CE"/>
    <w:rsid w:val="0083023E"/>
    <w:rsid w:val="0089129C"/>
    <w:rsid w:val="008B6B89"/>
    <w:rsid w:val="00A375AF"/>
    <w:rsid w:val="00BC44D7"/>
    <w:rsid w:val="00F87910"/>
    <w:rsid w:val="00FF35A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2DD8BD-A7D1-4EDC-9F6B-33426A9B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5AF"/>
    <w:rPr>
      <w:color w:val="0563C1" w:themeColor="hyperlink"/>
      <w:u w:val="single"/>
    </w:rPr>
  </w:style>
  <w:style w:type="paragraph" w:styleId="ListParagraph">
    <w:name w:val="List Paragraph"/>
    <w:basedOn w:val="Normal"/>
    <w:uiPriority w:val="34"/>
    <w:qFormat/>
    <w:rsid w:val="00A375AF"/>
    <w:pPr>
      <w:ind w:left="720"/>
      <w:contextualSpacing/>
    </w:pPr>
  </w:style>
  <w:style w:type="table" w:styleId="TableGrid">
    <w:name w:val="Table Grid"/>
    <w:basedOn w:val="TableNormal"/>
    <w:uiPriority w:val="39"/>
    <w:rsid w:val="0083023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joongbu.ac.k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2</cp:revision>
  <dcterms:created xsi:type="dcterms:W3CDTF">2015-12-07T04:34:00Z</dcterms:created>
  <dcterms:modified xsi:type="dcterms:W3CDTF">2015-12-07T07:52:00Z</dcterms:modified>
</cp:coreProperties>
</file>